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A635" w14:textId="77777777" w:rsidR="00284B0E" w:rsidRDefault="00284B0E"/>
    <w:tbl>
      <w:tblPr>
        <w:tblStyle w:val="Tabelraster"/>
        <w:tblpPr w:leftFromText="180" w:rightFromText="180" w:vertAnchor="page" w:horzAnchor="margin" w:tblpXSpec="center" w:tblpY="3268"/>
        <w:tblW w:w="0" w:type="auto"/>
        <w:tblLook w:val="04A0" w:firstRow="1" w:lastRow="0" w:firstColumn="1" w:lastColumn="0" w:noHBand="0" w:noVBand="1"/>
      </w:tblPr>
      <w:tblGrid>
        <w:gridCol w:w="5854"/>
      </w:tblGrid>
      <w:tr w:rsidR="00710167" w:rsidRPr="00494544" w14:paraId="3216B083" w14:textId="77777777" w:rsidTr="00740BC2">
        <w:trPr>
          <w:trHeight w:val="1191"/>
        </w:trPr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</w:tcPr>
          <w:p w14:paraId="2F6FDDAB" w14:textId="75F4FE0A" w:rsidR="00710167" w:rsidRPr="00036CAE" w:rsidRDefault="00710167" w:rsidP="00740BC2">
            <w:pPr>
              <w:jc w:val="center"/>
              <w:rPr>
                <w:rFonts w:ascii="Arial" w:hAnsi="Arial" w:cs="Arial"/>
                <w:b/>
                <w:color w:val="9F1A23"/>
                <w:sz w:val="40"/>
                <w:szCs w:val="40"/>
                <w:lang w:val="en-US"/>
              </w:rPr>
            </w:pPr>
            <w:r w:rsidRPr="00036CAE">
              <w:rPr>
                <w:rFonts w:ascii="Arial" w:hAnsi="Arial" w:cs="Arial"/>
                <w:b/>
                <w:color w:val="9F1A23"/>
                <w:sz w:val="40"/>
                <w:szCs w:val="40"/>
                <w:lang w:val="en-US"/>
              </w:rPr>
              <w:t>System Centered</w:t>
            </w:r>
            <w:r w:rsidR="00284B0E" w:rsidRPr="00036CAE">
              <w:rPr>
                <w:rFonts w:ascii="Arial" w:hAnsi="Arial" w:cs="Arial"/>
                <w:b/>
                <w:color w:val="9F1A23"/>
                <w:sz w:val="22"/>
                <w:szCs w:val="22"/>
                <w:lang w:val="en-US"/>
              </w:rPr>
              <w:t>®</w:t>
            </w:r>
            <w:r w:rsidRPr="00036CAE">
              <w:rPr>
                <w:rFonts w:ascii="Arial" w:hAnsi="Arial" w:cs="Arial"/>
                <w:b/>
                <w:color w:val="9F1A23"/>
                <w:sz w:val="40"/>
                <w:szCs w:val="40"/>
                <w:lang w:val="en-US"/>
              </w:rPr>
              <w:t xml:space="preserve"> Training</w:t>
            </w:r>
          </w:p>
          <w:p w14:paraId="7197BA44" w14:textId="77777777" w:rsidR="00710167" w:rsidRPr="00036CAE" w:rsidRDefault="00710167" w:rsidP="00740BC2">
            <w:pPr>
              <w:jc w:val="center"/>
              <w:rPr>
                <w:rFonts w:ascii="Arial" w:hAnsi="Arial" w:cs="Arial"/>
                <w:b/>
                <w:color w:val="9F1A23"/>
                <w:sz w:val="40"/>
                <w:szCs w:val="40"/>
                <w:lang w:val="en-US"/>
              </w:rPr>
            </w:pPr>
            <w:r w:rsidRPr="00036CAE">
              <w:rPr>
                <w:rFonts w:ascii="Arial" w:hAnsi="Arial" w:cs="Arial"/>
                <w:b/>
                <w:color w:val="9F1A23"/>
                <w:sz w:val="40"/>
                <w:szCs w:val="40"/>
                <w:lang w:val="en-US"/>
              </w:rPr>
              <w:t>Introduction</w:t>
            </w:r>
          </w:p>
          <w:p w14:paraId="64D1B80A" w14:textId="2BC87FA8" w:rsidR="00710167" w:rsidRPr="00036CAE" w:rsidRDefault="00710167" w:rsidP="00740BC2">
            <w:pPr>
              <w:jc w:val="center"/>
              <w:rPr>
                <w:rFonts w:ascii="Arial" w:hAnsi="Arial" w:cs="Arial"/>
                <w:b/>
                <w:color w:val="9F1A23"/>
                <w:sz w:val="40"/>
                <w:szCs w:val="40"/>
                <w:lang w:val="en-US"/>
              </w:rPr>
            </w:pPr>
            <w:r w:rsidRPr="00036CAE">
              <w:rPr>
                <w:rFonts w:ascii="Arial" w:hAnsi="Arial" w:cs="Arial"/>
                <w:b/>
                <w:color w:val="9F1A23"/>
                <w:sz w:val="40"/>
                <w:szCs w:val="40"/>
                <w:lang w:val="en-US"/>
              </w:rPr>
              <w:t>Germany</w:t>
            </w:r>
          </w:p>
          <w:p w14:paraId="58A7A2A0" w14:textId="058EC71B" w:rsidR="00710167" w:rsidRPr="005F52F0" w:rsidRDefault="00710167" w:rsidP="005F52F0">
            <w:pPr>
              <w:jc w:val="center"/>
              <w:rPr>
                <w:rFonts w:ascii="Arial" w:hAnsi="Arial" w:cs="Arial"/>
                <w:b/>
                <w:color w:val="9F1A23"/>
                <w:sz w:val="28"/>
                <w:szCs w:val="28"/>
                <w:lang w:val="en-GB"/>
              </w:rPr>
            </w:pPr>
            <w:r w:rsidRPr="00036CAE">
              <w:rPr>
                <w:rFonts w:ascii="Arial" w:hAnsi="Arial" w:cs="Arial"/>
                <w:b/>
                <w:color w:val="9F1A23"/>
                <w:sz w:val="28"/>
                <w:szCs w:val="28"/>
                <w:lang w:val="en-GB"/>
              </w:rPr>
              <w:t xml:space="preserve">Lotte </w:t>
            </w:r>
            <w:proofErr w:type="spellStart"/>
            <w:r w:rsidRPr="00036CAE">
              <w:rPr>
                <w:rFonts w:ascii="Arial" w:hAnsi="Arial" w:cs="Arial"/>
                <w:b/>
                <w:color w:val="9F1A23"/>
                <w:sz w:val="28"/>
                <w:szCs w:val="28"/>
                <w:lang w:val="en-GB"/>
              </w:rPr>
              <w:t>Paans</w:t>
            </w:r>
            <w:proofErr w:type="spellEnd"/>
            <w:r w:rsidRPr="00036CAE">
              <w:rPr>
                <w:rFonts w:ascii="Arial" w:hAnsi="Arial" w:cs="Arial"/>
                <w:b/>
                <w:color w:val="9F1A23"/>
                <w:sz w:val="28"/>
                <w:szCs w:val="28"/>
                <w:lang w:val="en-GB"/>
              </w:rPr>
              <w:t xml:space="preserve"> &amp; Dan </w:t>
            </w:r>
            <w:proofErr w:type="spellStart"/>
            <w:r w:rsidRPr="00036CAE">
              <w:rPr>
                <w:rFonts w:ascii="Arial" w:hAnsi="Arial" w:cs="Arial"/>
                <w:b/>
                <w:color w:val="9F1A23"/>
                <w:sz w:val="28"/>
                <w:szCs w:val="28"/>
                <w:lang w:val="en-GB"/>
              </w:rPr>
              <w:t>Tuffy</w:t>
            </w:r>
            <w:proofErr w:type="spellEnd"/>
          </w:p>
        </w:tc>
      </w:tr>
    </w:tbl>
    <w:p w14:paraId="253499DE" w14:textId="77777777" w:rsidR="002C333F" w:rsidRPr="002B30E2" w:rsidRDefault="002C333F">
      <w:pPr>
        <w:rPr>
          <w:rFonts w:ascii="Arial" w:hAnsi="Arial" w:cs="Arial"/>
          <w:lang w:val="en-US"/>
        </w:rPr>
      </w:pPr>
    </w:p>
    <w:p w14:paraId="1B119685" w14:textId="77777777" w:rsidR="00502672" w:rsidRPr="00710167" w:rsidRDefault="00502672">
      <w:pPr>
        <w:rPr>
          <w:rFonts w:ascii="Arial" w:hAnsi="Arial" w:cs="Arial"/>
          <w:lang w:val="en-GB"/>
        </w:rPr>
      </w:pPr>
    </w:p>
    <w:p w14:paraId="65F3BBEC" w14:textId="77777777" w:rsidR="00183228" w:rsidRPr="00710167" w:rsidRDefault="00183228" w:rsidP="00183228">
      <w:pPr>
        <w:spacing w:line="276" w:lineRule="auto"/>
        <w:rPr>
          <w:rFonts w:ascii="Arial" w:hAnsi="Arial" w:cs="Arial"/>
          <w:b/>
          <w:color w:val="993300"/>
          <w:sz w:val="40"/>
          <w:szCs w:val="40"/>
          <w:lang w:val="en-GB"/>
        </w:rPr>
      </w:pPr>
    </w:p>
    <w:p w14:paraId="17A2E4D4" w14:textId="77777777" w:rsidR="00740BC2" w:rsidRDefault="00740BC2" w:rsidP="00845002">
      <w:pPr>
        <w:rPr>
          <w:rFonts w:ascii="Arial" w:hAnsi="Arial" w:cs="Arial"/>
          <w:sz w:val="24"/>
          <w:szCs w:val="24"/>
          <w:lang w:val="en-US"/>
        </w:rPr>
      </w:pPr>
    </w:p>
    <w:p w14:paraId="02BD5F06" w14:textId="77777777" w:rsidR="00740BC2" w:rsidRDefault="00740BC2" w:rsidP="00845002">
      <w:pPr>
        <w:rPr>
          <w:rFonts w:ascii="Arial" w:hAnsi="Arial" w:cs="Arial"/>
          <w:sz w:val="24"/>
          <w:szCs w:val="24"/>
          <w:lang w:val="en-US"/>
        </w:rPr>
      </w:pPr>
    </w:p>
    <w:p w14:paraId="4C9BF3D0" w14:textId="77777777" w:rsidR="00740BC2" w:rsidRDefault="00740BC2" w:rsidP="00845002">
      <w:pPr>
        <w:rPr>
          <w:rFonts w:ascii="Arial" w:hAnsi="Arial" w:cs="Arial"/>
          <w:sz w:val="24"/>
          <w:szCs w:val="24"/>
          <w:lang w:val="en-US"/>
        </w:rPr>
      </w:pPr>
    </w:p>
    <w:p w14:paraId="1BFDF712" w14:textId="77777777" w:rsidR="00740BC2" w:rsidRDefault="00740BC2" w:rsidP="00845002">
      <w:pPr>
        <w:rPr>
          <w:rFonts w:ascii="Arial" w:hAnsi="Arial" w:cs="Arial"/>
          <w:sz w:val="24"/>
          <w:szCs w:val="24"/>
          <w:lang w:val="en-US"/>
        </w:rPr>
      </w:pPr>
    </w:p>
    <w:p w14:paraId="028554E0" w14:textId="77777777" w:rsidR="005F52F0" w:rsidRDefault="005F52F0" w:rsidP="00845002">
      <w:pPr>
        <w:rPr>
          <w:rFonts w:ascii="Arial" w:hAnsi="Arial" w:cs="Arial"/>
          <w:sz w:val="24"/>
          <w:szCs w:val="24"/>
          <w:lang w:val="en-US"/>
        </w:rPr>
      </w:pPr>
    </w:p>
    <w:p w14:paraId="0EA18C07" w14:textId="614DF62D" w:rsidR="002B30E2" w:rsidRPr="00036CAE" w:rsidRDefault="002B30E2" w:rsidP="00077893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36CAE">
        <w:rPr>
          <w:rFonts w:ascii="Arial" w:hAnsi="Arial" w:cs="Arial"/>
          <w:color w:val="000000" w:themeColor="text1"/>
          <w:sz w:val="22"/>
          <w:szCs w:val="22"/>
          <w:lang w:val="en-US"/>
        </w:rPr>
        <w:t>SCT is a</w:t>
      </w:r>
      <w:r w:rsidR="00183BD2" w:rsidRPr="00036CAE">
        <w:rPr>
          <w:rFonts w:ascii="Arial" w:hAnsi="Arial" w:cs="Arial"/>
          <w:color w:val="000000" w:themeColor="text1"/>
          <w:sz w:val="22"/>
          <w:szCs w:val="22"/>
          <w:lang w:val="en-US"/>
        </w:rPr>
        <w:t>n</w:t>
      </w:r>
      <w:r w:rsidRPr="00036CA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experiential, body-oriented and inter-personal </w:t>
      </w:r>
      <w:r w:rsidRPr="005F52F0">
        <w:rPr>
          <w:rFonts w:ascii="Arial" w:hAnsi="Arial" w:cs="Arial"/>
          <w:color w:val="000000" w:themeColor="text1"/>
          <w:sz w:val="22"/>
          <w:szCs w:val="22"/>
          <w:lang w:val="en-US"/>
        </w:rPr>
        <w:t>conflict</w:t>
      </w:r>
      <w:r w:rsidR="005F52F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036CA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resolution method where differences and our reactions to them are explored rather than acted out, so that the individual, subgroup, and group-as-a-whole can survive, develop and transform. </w:t>
      </w:r>
    </w:p>
    <w:p w14:paraId="77511CBE" w14:textId="77777777" w:rsidR="002B30E2" w:rsidRPr="00036CAE" w:rsidRDefault="002B30E2" w:rsidP="00077893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380663D" w14:textId="06EA1596" w:rsidR="00845002" w:rsidRPr="00036CAE" w:rsidRDefault="00845002" w:rsidP="00077893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036CAE">
        <w:rPr>
          <w:rFonts w:ascii="Arial" w:hAnsi="Arial" w:cs="Arial"/>
          <w:sz w:val="22"/>
          <w:szCs w:val="22"/>
          <w:lang w:val="en-US"/>
        </w:rPr>
        <w:t xml:space="preserve">Central to SCT is ‘Functional Subgrouping’; the core method of SCT which is a communication method based on connection </w:t>
      </w:r>
      <w:r w:rsidR="00D25275">
        <w:rPr>
          <w:rFonts w:ascii="Arial" w:hAnsi="Arial" w:cs="Arial"/>
          <w:sz w:val="22"/>
          <w:szCs w:val="22"/>
          <w:lang w:val="en-US"/>
        </w:rPr>
        <w:t>with oneself and others.</w:t>
      </w:r>
    </w:p>
    <w:p w14:paraId="40F1073F" w14:textId="77777777" w:rsidR="00284B0E" w:rsidRPr="00036CAE" w:rsidRDefault="00845002" w:rsidP="00077893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036CAE">
        <w:rPr>
          <w:rFonts w:ascii="Arial" w:hAnsi="Arial" w:cs="Arial"/>
          <w:sz w:val="22"/>
          <w:szCs w:val="22"/>
          <w:lang w:val="en-US"/>
        </w:rPr>
        <w:t>In our everyday interactions, we can easily get caught-up over differences. When this happens, communication becomes difficult and the ability to collaborate can stagnate. Through the SCT lens we view this from a larger perspective than “just me” and as we learn to see ourselves and the group as part of a system that has an influence on us, we can begin to take things less personally. Once this happens, we create a climate in which exploring and identifying the underlying dynamics becomes possible. This can bring about sustainable change, within ourselves and others.</w:t>
      </w:r>
      <w:r w:rsidR="00284B0E" w:rsidRPr="00036CAE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A6932D9" w14:textId="77777777" w:rsidR="00845002" w:rsidRPr="00710167" w:rsidRDefault="00845002" w:rsidP="00845002">
      <w:pPr>
        <w:rPr>
          <w:rFonts w:ascii="Arial" w:hAnsi="Arial" w:cs="Arial"/>
          <w:sz w:val="24"/>
          <w:szCs w:val="24"/>
          <w:lang w:val="en-US"/>
        </w:rPr>
      </w:pPr>
    </w:p>
    <w:p w14:paraId="20D06D66" w14:textId="33B6FCD4" w:rsidR="00845002" w:rsidRPr="00036CAE" w:rsidRDefault="00845002" w:rsidP="00036CAE">
      <w:pPr>
        <w:jc w:val="center"/>
        <w:rPr>
          <w:rFonts w:ascii="Arial" w:hAnsi="Arial" w:cs="Arial"/>
          <w:bCs/>
          <w:i/>
          <w:iCs/>
          <w:color w:val="9F1A23"/>
          <w:sz w:val="22"/>
          <w:szCs w:val="22"/>
          <w:lang w:val="en-GB"/>
        </w:rPr>
      </w:pPr>
      <w:r w:rsidRPr="00036CAE">
        <w:rPr>
          <w:rFonts w:ascii="Arial" w:hAnsi="Arial" w:cs="Arial"/>
          <w:bCs/>
          <w:i/>
          <w:iCs/>
          <w:color w:val="9F1A23"/>
          <w:sz w:val="22"/>
          <w:szCs w:val="22"/>
          <w:lang w:val="en-GB"/>
        </w:rPr>
        <w:t xml:space="preserve">The </w:t>
      </w:r>
      <w:r w:rsidR="00283C80" w:rsidRPr="00036CAE">
        <w:rPr>
          <w:rFonts w:ascii="Arial" w:hAnsi="Arial" w:cs="Arial"/>
          <w:bCs/>
          <w:i/>
          <w:iCs/>
          <w:color w:val="9F1A23"/>
          <w:sz w:val="22"/>
          <w:szCs w:val="22"/>
          <w:lang w:val="en-GB"/>
        </w:rPr>
        <w:t xml:space="preserve">training will be run in </w:t>
      </w:r>
      <w:proofErr w:type="gramStart"/>
      <w:r w:rsidR="00283C80" w:rsidRPr="00036CAE">
        <w:rPr>
          <w:rFonts w:ascii="Arial" w:hAnsi="Arial" w:cs="Arial"/>
          <w:bCs/>
          <w:i/>
          <w:iCs/>
          <w:color w:val="9F1A23"/>
          <w:sz w:val="22"/>
          <w:szCs w:val="22"/>
          <w:lang w:val="en-GB"/>
        </w:rPr>
        <w:t>English,</w:t>
      </w:r>
      <w:proofErr w:type="gramEnd"/>
      <w:r w:rsidR="00283C80" w:rsidRPr="00036CAE">
        <w:rPr>
          <w:rFonts w:ascii="Arial" w:hAnsi="Arial" w:cs="Arial"/>
          <w:bCs/>
          <w:i/>
          <w:iCs/>
          <w:color w:val="9F1A23"/>
          <w:sz w:val="22"/>
          <w:szCs w:val="22"/>
          <w:lang w:val="en-GB"/>
        </w:rPr>
        <w:t xml:space="preserve"> however members</w:t>
      </w:r>
      <w:r w:rsidRPr="00036CAE">
        <w:rPr>
          <w:rFonts w:ascii="Arial" w:hAnsi="Arial" w:cs="Arial"/>
          <w:bCs/>
          <w:i/>
          <w:iCs/>
          <w:color w:val="9F1A23"/>
          <w:sz w:val="22"/>
          <w:szCs w:val="22"/>
          <w:lang w:val="en-GB"/>
        </w:rPr>
        <w:t xml:space="preserve"> are free to speak German </w:t>
      </w:r>
      <w:r w:rsidR="00283C80" w:rsidRPr="00036CAE">
        <w:rPr>
          <w:rFonts w:ascii="Arial" w:hAnsi="Arial" w:cs="Arial"/>
          <w:bCs/>
          <w:i/>
          <w:iCs/>
          <w:color w:val="9F1A23"/>
          <w:sz w:val="22"/>
          <w:szCs w:val="22"/>
          <w:lang w:val="en-GB"/>
        </w:rPr>
        <w:t xml:space="preserve">in order to express themselves more clearly. </w:t>
      </w:r>
    </w:p>
    <w:p w14:paraId="689350E5" w14:textId="77777777" w:rsidR="00710167" w:rsidRDefault="00710167" w:rsidP="00283C80">
      <w:pPr>
        <w:spacing w:before="150" w:after="150"/>
        <w:textAlignment w:val="baseline"/>
        <w:outlineLvl w:val="3"/>
        <w:rPr>
          <w:rFonts w:ascii="Arial" w:hAnsi="Arial" w:cs="Arial"/>
          <w:b/>
          <w:bCs/>
          <w:color w:val="000000" w:themeColor="text1"/>
          <w:sz w:val="27"/>
          <w:szCs w:val="27"/>
          <w:lang w:val="en-GB" w:eastAsia="en-GB"/>
        </w:rPr>
      </w:pPr>
    </w:p>
    <w:p w14:paraId="0AD80C77" w14:textId="6F3F4051" w:rsidR="00283C80" w:rsidRPr="00710167" w:rsidRDefault="00BD4AD9" w:rsidP="00283C80">
      <w:pPr>
        <w:spacing w:before="150" w:after="150"/>
        <w:textAlignment w:val="baseline"/>
        <w:outlineLvl w:val="3"/>
        <w:rPr>
          <w:rFonts w:ascii="Arial" w:hAnsi="Arial" w:cs="Arial"/>
          <w:b/>
          <w:bCs/>
          <w:color w:val="000000" w:themeColor="text1"/>
          <w:sz w:val="27"/>
          <w:szCs w:val="27"/>
          <w:lang w:val="en-GB" w:eastAsia="en-GB"/>
        </w:rPr>
      </w:pPr>
      <w:r w:rsidRPr="00710167">
        <w:rPr>
          <w:rFonts w:ascii="Arial" w:hAnsi="Arial" w:cs="Arial"/>
          <w:b/>
          <w:bCs/>
          <w:color w:val="000000" w:themeColor="text1"/>
          <w:sz w:val="27"/>
          <w:szCs w:val="27"/>
          <w:lang w:val="en-GB" w:eastAsia="en-GB"/>
        </w:rPr>
        <w:t xml:space="preserve">What will I learn and how will I benefit from this </w:t>
      </w:r>
      <w:r w:rsidR="00FD298A" w:rsidRPr="00710167">
        <w:rPr>
          <w:rFonts w:ascii="Arial" w:hAnsi="Arial" w:cs="Arial"/>
          <w:b/>
          <w:bCs/>
          <w:color w:val="000000" w:themeColor="text1"/>
          <w:sz w:val="27"/>
          <w:szCs w:val="27"/>
          <w:lang w:val="en-GB" w:eastAsia="en-GB"/>
        </w:rPr>
        <w:t xml:space="preserve">introductory </w:t>
      </w:r>
      <w:r w:rsidRPr="00710167">
        <w:rPr>
          <w:rFonts w:ascii="Arial" w:hAnsi="Arial" w:cs="Arial"/>
          <w:b/>
          <w:bCs/>
          <w:color w:val="000000" w:themeColor="text1"/>
          <w:sz w:val="27"/>
          <w:szCs w:val="27"/>
          <w:lang w:val="en-GB" w:eastAsia="en-GB"/>
        </w:rPr>
        <w:t>training?</w:t>
      </w:r>
    </w:p>
    <w:p w14:paraId="7468B6E2" w14:textId="47F22F43" w:rsidR="00283C80" w:rsidRPr="00036CAE" w:rsidRDefault="00BD4AD9" w:rsidP="00077893">
      <w:pPr>
        <w:numPr>
          <w:ilvl w:val="0"/>
          <w:numId w:val="3"/>
        </w:numPr>
        <w:spacing w:line="276" w:lineRule="auto"/>
        <w:textAlignment w:val="baseline"/>
        <w:rPr>
          <w:rFonts w:ascii="Arial" w:hAnsi="Arial" w:cs="Arial"/>
          <w:color w:val="333333"/>
          <w:sz w:val="22"/>
          <w:szCs w:val="22"/>
          <w:lang w:val="en-GB" w:eastAsia="en-GB"/>
        </w:rPr>
      </w:pPr>
      <w:r w:rsidRPr="00036CAE">
        <w:rPr>
          <w:rFonts w:ascii="Arial" w:hAnsi="Arial" w:cs="Arial"/>
          <w:color w:val="333333"/>
          <w:sz w:val="22"/>
          <w:szCs w:val="22"/>
          <w:lang w:val="en-GB" w:eastAsia="en-GB"/>
        </w:rPr>
        <w:t>I will learn to use</w:t>
      </w:r>
      <w:r w:rsidR="00FD298A" w:rsidRPr="00036CAE">
        <w:rPr>
          <w:rFonts w:ascii="Arial" w:hAnsi="Arial" w:cs="Arial"/>
          <w:color w:val="333333"/>
          <w:sz w:val="22"/>
          <w:szCs w:val="22"/>
          <w:lang w:val="en-GB" w:eastAsia="en-GB"/>
        </w:rPr>
        <w:t xml:space="preserve"> the core SCT skill of </w:t>
      </w:r>
      <w:r w:rsidR="00710167" w:rsidRPr="00036CAE">
        <w:rPr>
          <w:rFonts w:ascii="Arial" w:hAnsi="Arial" w:cs="Arial"/>
          <w:color w:val="333333"/>
          <w:sz w:val="22"/>
          <w:szCs w:val="22"/>
          <w:lang w:val="en-GB" w:eastAsia="en-GB"/>
        </w:rPr>
        <w:t>‘</w:t>
      </w:r>
      <w:r w:rsidR="00283C80" w:rsidRPr="00036CAE">
        <w:rPr>
          <w:rFonts w:ascii="Arial" w:hAnsi="Arial" w:cs="Arial"/>
          <w:color w:val="333333"/>
          <w:sz w:val="22"/>
          <w:szCs w:val="22"/>
          <w:lang w:val="en-GB" w:eastAsia="en-GB"/>
        </w:rPr>
        <w:t>functional subgrouping</w:t>
      </w:r>
      <w:r w:rsidR="00710167" w:rsidRPr="00036CAE">
        <w:rPr>
          <w:rFonts w:ascii="Arial" w:hAnsi="Arial" w:cs="Arial"/>
          <w:color w:val="333333"/>
          <w:sz w:val="22"/>
          <w:szCs w:val="22"/>
          <w:lang w:val="en-GB" w:eastAsia="en-GB"/>
        </w:rPr>
        <w:t>’</w:t>
      </w:r>
      <w:r w:rsidR="00283C80" w:rsidRPr="00036CAE">
        <w:rPr>
          <w:rFonts w:ascii="Arial" w:hAnsi="Arial" w:cs="Arial"/>
          <w:color w:val="333333"/>
          <w:sz w:val="22"/>
          <w:szCs w:val="22"/>
          <w:lang w:val="en-GB" w:eastAsia="en-GB"/>
        </w:rPr>
        <w:t xml:space="preserve"> to explore experience in the here-and-now</w:t>
      </w:r>
      <w:r w:rsidR="00FD298A" w:rsidRPr="00036CAE">
        <w:rPr>
          <w:rFonts w:ascii="Arial" w:hAnsi="Arial" w:cs="Arial"/>
          <w:color w:val="333333"/>
          <w:sz w:val="22"/>
          <w:szCs w:val="22"/>
          <w:lang w:val="en-GB" w:eastAsia="en-GB"/>
        </w:rPr>
        <w:t xml:space="preserve"> with the group</w:t>
      </w:r>
    </w:p>
    <w:p w14:paraId="703CE8BF" w14:textId="6F61EE0E" w:rsidR="00283C80" w:rsidRPr="00036CAE" w:rsidRDefault="00BD4AD9" w:rsidP="00077893">
      <w:pPr>
        <w:numPr>
          <w:ilvl w:val="0"/>
          <w:numId w:val="3"/>
        </w:numPr>
        <w:spacing w:line="276" w:lineRule="auto"/>
        <w:textAlignment w:val="baseline"/>
        <w:rPr>
          <w:rFonts w:ascii="Arial" w:hAnsi="Arial" w:cs="Arial"/>
          <w:color w:val="333333"/>
          <w:sz w:val="22"/>
          <w:szCs w:val="22"/>
          <w:lang w:val="en-GB" w:eastAsia="en-GB"/>
        </w:rPr>
      </w:pPr>
      <w:r w:rsidRPr="00036CAE">
        <w:rPr>
          <w:rFonts w:ascii="Arial" w:hAnsi="Arial" w:cs="Arial"/>
          <w:color w:val="333333"/>
          <w:sz w:val="22"/>
          <w:szCs w:val="22"/>
          <w:lang w:val="en-GB" w:eastAsia="en-GB"/>
        </w:rPr>
        <w:t>I will learn to i</w:t>
      </w:r>
      <w:r w:rsidR="00283C80" w:rsidRPr="00036CAE">
        <w:rPr>
          <w:rFonts w:ascii="Arial" w:hAnsi="Arial" w:cs="Arial"/>
          <w:color w:val="333333"/>
          <w:sz w:val="22"/>
          <w:szCs w:val="22"/>
          <w:lang w:val="en-GB" w:eastAsia="en-GB"/>
        </w:rPr>
        <w:t>dentify and reduce noise in communication</w:t>
      </w:r>
      <w:r w:rsidR="00FD298A" w:rsidRPr="00036CAE">
        <w:rPr>
          <w:rFonts w:ascii="Arial" w:hAnsi="Arial" w:cs="Arial"/>
          <w:color w:val="333333"/>
          <w:sz w:val="22"/>
          <w:szCs w:val="22"/>
          <w:lang w:val="en-GB" w:eastAsia="en-GB"/>
        </w:rPr>
        <w:t xml:space="preserve"> </w:t>
      </w:r>
    </w:p>
    <w:p w14:paraId="42EC6AC0" w14:textId="4032796F" w:rsidR="00FD298A" w:rsidRPr="00036CAE" w:rsidRDefault="00FD298A" w:rsidP="00077893">
      <w:pPr>
        <w:numPr>
          <w:ilvl w:val="0"/>
          <w:numId w:val="3"/>
        </w:numPr>
        <w:spacing w:line="276" w:lineRule="auto"/>
        <w:textAlignment w:val="baseline"/>
        <w:rPr>
          <w:rFonts w:ascii="Arial" w:hAnsi="Arial" w:cs="Arial"/>
          <w:color w:val="333333"/>
          <w:sz w:val="22"/>
          <w:szCs w:val="22"/>
          <w:lang w:val="en-GB" w:eastAsia="en-GB"/>
        </w:rPr>
      </w:pPr>
      <w:r w:rsidRPr="00036CAE">
        <w:rPr>
          <w:rFonts w:ascii="Arial" w:hAnsi="Arial" w:cs="Arial"/>
          <w:color w:val="333333"/>
          <w:sz w:val="22"/>
          <w:szCs w:val="22"/>
          <w:lang w:val="en-GB" w:eastAsia="en-GB"/>
        </w:rPr>
        <w:t>I will learn how group dynamics impacts our autonomous nervous systems and how our behaviour then impacts the climate of the group</w:t>
      </w:r>
    </w:p>
    <w:p w14:paraId="07751920" w14:textId="73D1071A" w:rsidR="00FD298A" w:rsidRPr="00036CAE" w:rsidRDefault="00FD298A" w:rsidP="00077893">
      <w:pPr>
        <w:numPr>
          <w:ilvl w:val="0"/>
          <w:numId w:val="3"/>
        </w:numPr>
        <w:spacing w:line="276" w:lineRule="auto"/>
        <w:textAlignment w:val="baseline"/>
        <w:rPr>
          <w:rFonts w:ascii="Arial" w:hAnsi="Arial" w:cs="Arial"/>
          <w:color w:val="333333"/>
          <w:sz w:val="22"/>
          <w:szCs w:val="22"/>
          <w:lang w:val="en-GB" w:eastAsia="en-GB"/>
        </w:rPr>
      </w:pPr>
      <w:r w:rsidRPr="00036CAE">
        <w:rPr>
          <w:rFonts w:ascii="Arial" w:hAnsi="Arial" w:cs="Arial"/>
          <w:color w:val="333333"/>
          <w:sz w:val="22"/>
          <w:szCs w:val="22"/>
          <w:lang w:val="en-GB" w:eastAsia="en-GB"/>
        </w:rPr>
        <w:t>I will benefit from having more options available to me than my habitual responses when triggered</w:t>
      </w:r>
    </w:p>
    <w:p w14:paraId="6BB9CFE9" w14:textId="1F72B21B" w:rsidR="00283C80" w:rsidRPr="00036CAE" w:rsidRDefault="00BD4AD9" w:rsidP="00077893">
      <w:pPr>
        <w:numPr>
          <w:ilvl w:val="0"/>
          <w:numId w:val="3"/>
        </w:numPr>
        <w:spacing w:line="276" w:lineRule="auto"/>
        <w:textAlignment w:val="baseline"/>
        <w:rPr>
          <w:rFonts w:ascii="Arial" w:hAnsi="Arial" w:cs="Arial"/>
          <w:color w:val="333333"/>
          <w:sz w:val="22"/>
          <w:szCs w:val="22"/>
          <w:lang w:val="en-GB" w:eastAsia="en-GB"/>
        </w:rPr>
      </w:pPr>
      <w:r w:rsidRPr="00036CAE">
        <w:rPr>
          <w:rFonts w:ascii="Arial" w:hAnsi="Arial" w:cs="Arial"/>
          <w:color w:val="333333"/>
          <w:sz w:val="22"/>
          <w:szCs w:val="22"/>
          <w:lang w:val="en-GB" w:eastAsia="en-GB"/>
        </w:rPr>
        <w:t xml:space="preserve">I will benefit from </w:t>
      </w:r>
      <w:r w:rsidR="00FD298A" w:rsidRPr="00036CAE">
        <w:rPr>
          <w:rFonts w:ascii="Arial" w:hAnsi="Arial" w:cs="Arial"/>
          <w:color w:val="333333"/>
          <w:sz w:val="22"/>
          <w:szCs w:val="22"/>
          <w:lang w:val="en-GB" w:eastAsia="en-GB"/>
        </w:rPr>
        <w:t xml:space="preserve">learning </w:t>
      </w:r>
      <w:r w:rsidR="00283C80" w:rsidRPr="00036CAE">
        <w:rPr>
          <w:rFonts w:ascii="Arial" w:hAnsi="Arial" w:cs="Arial"/>
          <w:color w:val="333333"/>
          <w:sz w:val="22"/>
          <w:szCs w:val="22"/>
          <w:lang w:val="en-GB" w:eastAsia="en-GB"/>
        </w:rPr>
        <w:t xml:space="preserve">skills </w:t>
      </w:r>
      <w:r w:rsidR="00FD298A" w:rsidRPr="00036CAE">
        <w:rPr>
          <w:rFonts w:ascii="Arial" w:hAnsi="Arial" w:cs="Arial"/>
          <w:color w:val="333333"/>
          <w:sz w:val="22"/>
          <w:szCs w:val="22"/>
          <w:lang w:val="en-GB" w:eastAsia="en-GB"/>
        </w:rPr>
        <w:t xml:space="preserve">that </w:t>
      </w:r>
      <w:r w:rsidR="00283C80" w:rsidRPr="00036CAE">
        <w:rPr>
          <w:rFonts w:ascii="Arial" w:hAnsi="Arial" w:cs="Arial"/>
          <w:color w:val="333333"/>
          <w:sz w:val="22"/>
          <w:szCs w:val="22"/>
          <w:lang w:val="en-GB" w:eastAsia="en-GB"/>
        </w:rPr>
        <w:t xml:space="preserve">regulate arousal states within myself </w:t>
      </w:r>
      <w:r w:rsidR="00710167" w:rsidRPr="00036CAE">
        <w:rPr>
          <w:rFonts w:ascii="Arial" w:hAnsi="Arial" w:cs="Arial"/>
          <w:color w:val="333333"/>
          <w:sz w:val="22"/>
          <w:szCs w:val="22"/>
          <w:lang w:val="en-GB" w:eastAsia="en-GB"/>
        </w:rPr>
        <w:t>in</w:t>
      </w:r>
      <w:r w:rsidR="00284B0E" w:rsidRPr="00036CAE">
        <w:rPr>
          <w:rFonts w:ascii="Arial" w:hAnsi="Arial" w:cs="Arial"/>
          <w:color w:val="333333"/>
          <w:sz w:val="22"/>
          <w:szCs w:val="22"/>
          <w:lang w:val="en-GB" w:eastAsia="en-GB"/>
        </w:rPr>
        <w:t xml:space="preserve"> </w:t>
      </w:r>
      <w:r w:rsidR="00710167" w:rsidRPr="00036CAE">
        <w:rPr>
          <w:rFonts w:ascii="Arial" w:hAnsi="Arial" w:cs="Arial"/>
          <w:color w:val="333333"/>
          <w:sz w:val="22"/>
          <w:szCs w:val="22"/>
          <w:lang w:val="en-GB" w:eastAsia="en-GB"/>
        </w:rPr>
        <w:t>co-regulation with others</w:t>
      </w:r>
    </w:p>
    <w:p w14:paraId="4B416BE4" w14:textId="25F0F732" w:rsidR="00FD298A" w:rsidRPr="00036CAE" w:rsidRDefault="00FD298A" w:rsidP="00077893">
      <w:pPr>
        <w:numPr>
          <w:ilvl w:val="0"/>
          <w:numId w:val="3"/>
        </w:numPr>
        <w:spacing w:line="276" w:lineRule="auto"/>
        <w:textAlignment w:val="baseline"/>
        <w:rPr>
          <w:rFonts w:ascii="Arial" w:hAnsi="Arial" w:cs="Arial"/>
          <w:color w:val="333333"/>
          <w:sz w:val="22"/>
          <w:szCs w:val="22"/>
          <w:lang w:val="en-GB" w:eastAsia="en-GB"/>
        </w:rPr>
      </w:pPr>
      <w:r w:rsidRPr="00036CAE">
        <w:rPr>
          <w:rFonts w:ascii="Arial" w:hAnsi="Arial" w:cs="Arial"/>
          <w:color w:val="333333"/>
          <w:sz w:val="22"/>
          <w:szCs w:val="22"/>
          <w:lang w:val="en-GB" w:eastAsia="en-GB"/>
        </w:rPr>
        <w:t xml:space="preserve">I will benefit by learning to identify </w:t>
      </w:r>
      <w:r w:rsidR="00B53303" w:rsidRPr="00036CAE">
        <w:rPr>
          <w:rFonts w:ascii="Arial" w:hAnsi="Arial" w:cs="Arial"/>
          <w:color w:val="333333"/>
          <w:sz w:val="22"/>
          <w:szCs w:val="22"/>
          <w:lang w:val="en-GB" w:eastAsia="en-GB"/>
        </w:rPr>
        <w:t xml:space="preserve">the source of my anxiety, to undo it and </w:t>
      </w:r>
      <w:r w:rsidRPr="00036CAE">
        <w:rPr>
          <w:rFonts w:ascii="Arial" w:hAnsi="Arial" w:cs="Arial"/>
          <w:color w:val="333333"/>
          <w:sz w:val="22"/>
          <w:szCs w:val="22"/>
          <w:lang w:val="en-GB" w:eastAsia="en-GB"/>
        </w:rPr>
        <w:t xml:space="preserve">to move </w:t>
      </w:r>
      <w:r w:rsidR="00B53303" w:rsidRPr="00036CAE">
        <w:rPr>
          <w:rFonts w:ascii="Arial" w:hAnsi="Arial" w:cs="Arial"/>
          <w:color w:val="333333"/>
          <w:sz w:val="22"/>
          <w:szCs w:val="22"/>
          <w:lang w:val="en-GB" w:eastAsia="en-GB"/>
        </w:rPr>
        <w:t>into</w:t>
      </w:r>
      <w:r w:rsidRPr="00036CAE">
        <w:rPr>
          <w:rFonts w:ascii="Arial" w:hAnsi="Arial" w:cs="Arial"/>
          <w:color w:val="333333"/>
          <w:sz w:val="22"/>
          <w:szCs w:val="22"/>
          <w:lang w:val="en-GB" w:eastAsia="en-GB"/>
        </w:rPr>
        <w:t xml:space="preserve"> reality</w:t>
      </w:r>
    </w:p>
    <w:p w14:paraId="3B05B154" w14:textId="77777777" w:rsidR="00740BC2" w:rsidRDefault="00740BC2" w:rsidP="00283C80">
      <w:pPr>
        <w:spacing w:before="150" w:after="150"/>
        <w:textAlignment w:val="baseline"/>
        <w:outlineLvl w:val="3"/>
        <w:rPr>
          <w:rFonts w:ascii="Arial" w:hAnsi="Arial" w:cs="Arial"/>
          <w:b/>
          <w:bCs/>
          <w:color w:val="000000" w:themeColor="text1"/>
          <w:sz w:val="27"/>
          <w:szCs w:val="27"/>
          <w:lang w:val="en-GB" w:eastAsia="en-GB"/>
        </w:rPr>
      </w:pPr>
    </w:p>
    <w:p w14:paraId="5079C7A2" w14:textId="77777777" w:rsidR="00740BC2" w:rsidRDefault="00740BC2" w:rsidP="00283C80">
      <w:pPr>
        <w:spacing w:before="150" w:after="150"/>
        <w:textAlignment w:val="baseline"/>
        <w:outlineLvl w:val="3"/>
        <w:rPr>
          <w:rFonts w:ascii="Arial" w:hAnsi="Arial" w:cs="Arial"/>
          <w:b/>
          <w:bCs/>
          <w:color w:val="000000" w:themeColor="text1"/>
          <w:sz w:val="27"/>
          <w:szCs w:val="27"/>
          <w:lang w:val="en-GB" w:eastAsia="en-GB"/>
        </w:rPr>
      </w:pPr>
    </w:p>
    <w:p w14:paraId="51861A1C" w14:textId="77777777" w:rsidR="00036CAE" w:rsidRDefault="00036CAE" w:rsidP="00283C80">
      <w:pPr>
        <w:spacing w:before="150" w:after="150"/>
        <w:textAlignment w:val="baseline"/>
        <w:outlineLvl w:val="3"/>
        <w:rPr>
          <w:rFonts w:ascii="Arial" w:hAnsi="Arial" w:cs="Arial"/>
          <w:b/>
          <w:bCs/>
          <w:color w:val="000000" w:themeColor="text1"/>
          <w:sz w:val="27"/>
          <w:szCs w:val="27"/>
          <w:lang w:val="en-GB" w:eastAsia="en-GB"/>
        </w:rPr>
      </w:pPr>
    </w:p>
    <w:p w14:paraId="7F48033C" w14:textId="57EB6F09" w:rsidR="00283C80" w:rsidRPr="00710167" w:rsidRDefault="00284B0E" w:rsidP="00283C80">
      <w:pPr>
        <w:spacing w:before="150" w:after="150"/>
        <w:textAlignment w:val="baseline"/>
        <w:outlineLvl w:val="3"/>
        <w:rPr>
          <w:rFonts w:ascii="Arial" w:hAnsi="Arial" w:cs="Arial"/>
          <w:b/>
          <w:bCs/>
          <w:color w:val="000000" w:themeColor="text1"/>
          <w:sz w:val="27"/>
          <w:szCs w:val="27"/>
          <w:lang w:val="en-GB" w:eastAsia="en-GB"/>
        </w:rPr>
      </w:pPr>
      <w:r>
        <w:rPr>
          <w:rFonts w:ascii="Arial" w:hAnsi="Arial" w:cs="Arial"/>
          <w:b/>
          <w:bCs/>
          <w:color w:val="000000" w:themeColor="text1"/>
          <w:sz w:val="27"/>
          <w:szCs w:val="27"/>
          <w:lang w:val="en-GB" w:eastAsia="en-GB"/>
        </w:rPr>
        <w:t>Background</w:t>
      </w:r>
    </w:p>
    <w:p w14:paraId="6DF0F8AD" w14:textId="31A47B76" w:rsidR="00B23DFC" w:rsidRDefault="00A95756" w:rsidP="00077893">
      <w:pPr>
        <w:spacing w:before="150" w:after="390" w:line="276" w:lineRule="auto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036CAE">
        <w:rPr>
          <w:rFonts w:ascii="Arial" w:hAnsi="Arial" w:cs="Arial"/>
          <w:sz w:val="22"/>
          <w:szCs w:val="22"/>
          <w:lang w:val="en-US"/>
        </w:rPr>
        <w:t xml:space="preserve">The systems-centered approach to group and organizational work has been in the field for over 25 years, presented in </w:t>
      </w:r>
      <w:r w:rsidR="00036CAE" w:rsidRPr="00036CAE">
        <w:rPr>
          <w:rFonts w:ascii="Arial" w:hAnsi="Arial" w:cs="Arial"/>
          <w:sz w:val="22"/>
          <w:szCs w:val="22"/>
          <w:lang w:val="en-US"/>
        </w:rPr>
        <w:t>over</w:t>
      </w:r>
      <w:r w:rsidRPr="00036CAE">
        <w:rPr>
          <w:rFonts w:ascii="Arial" w:hAnsi="Arial" w:cs="Arial"/>
          <w:sz w:val="22"/>
          <w:szCs w:val="22"/>
          <w:lang w:val="en-US"/>
        </w:rPr>
        <w:t xml:space="preserve"> 30 articles in </w:t>
      </w:r>
      <w:r w:rsidR="000B0DBC" w:rsidRPr="00036CAE">
        <w:rPr>
          <w:rFonts w:ascii="Arial" w:hAnsi="Arial" w:cs="Arial"/>
          <w:sz w:val="22"/>
          <w:szCs w:val="22"/>
          <w:lang w:val="en-US"/>
        </w:rPr>
        <w:t xml:space="preserve">professional journals. </w:t>
      </w:r>
      <w:r w:rsidR="00740BC2" w:rsidRPr="00036CAE">
        <w:rPr>
          <w:rFonts w:ascii="Arial" w:hAnsi="Arial" w:cs="Arial"/>
          <w:sz w:val="22"/>
          <w:szCs w:val="22"/>
          <w:lang w:val="en-US"/>
        </w:rPr>
        <w:t xml:space="preserve">SCT practice has its theoretical basis in Yvonne </w:t>
      </w:r>
      <w:proofErr w:type="spellStart"/>
      <w:r w:rsidR="00740BC2" w:rsidRPr="00036CAE">
        <w:rPr>
          <w:rFonts w:ascii="Arial" w:hAnsi="Arial" w:cs="Arial"/>
          <w:sz w:val="22"/>
          <w:szCs w:val="22"/>
          <w:lang w:val="en-US"/>
        </w:rPr>
        <w:t>Agazarians</w:t>
      </w:r>
      <w:proofErr w:type="spellEnd"/>
      <w:r w:rsidR="00740BC2" w:rsidRPr="00036CAE">
        <w:rPr>
          <w:rFonts w:ascii="Arial" w:hAnsi="Arial" w:cs="Arial"/>
          <w:sz w:val="22"/>
          <w:szCs w:val="22"/>
          <w:lang w:val="en-US"/>
        </w:rPr>
        <w:t xml:space="preserve"> “Theory of Living Human Systems”.</w:t>
      </w:r>
      <w:r w:rsidR="009F4414">
        <w:rPr>
          <w:rFonts w:ascii="Arial" w:hAnsi="Arial" w:cs="Arial"/>
          <w:sz w:val="22"/>
          <w:szCs w:val="22"/>
          <w:lang w:val="en-US"/>
        </w:rPr>
        <w:t xml:space="preserve"> </w:t>
      </w:r>
      <w:r w:rsidR="00FD298A" w:rsidRPr="00036CA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Its </w:t>
      </w:r>
      <w:r w:rsidRPr="00036CA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methods incorporate techniques linked to successful strategies for </w:t>
      </w:r>
      <w:r w:rsidR="009F4414">
        <w:rPr>
          <w:rFonts w:ascii="Arial" w:hAnsi="Arial" w:cs="Arial"/>
          <w:color w:val="000000" w:themeColor="text1"/>
          <w:sz w:val="22"/>
          <w:szCs w:val="22"/>
          <w:lang w:val="en-US"/>
        </w:rPr>
        <w:t>development</w:t>
      </w:r>
      <w:r w:rsidRPr="00036CA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 group and individual psychotherapy, for example</w:t>
      </w:r>
      <w:r w:rsidR="009F4414">
        <w:rPr>
          <w:rFonts w:ascii="Arial" w:hAnsi="Arial" w:cs="Arial"/>
          <w:color w:val="000000" w:themeColor="text1"/>
          <w:sz w:val="22"/>
          <w:szCs w:val="22"/>
          <w:lang w:val="en-US"/>
        </w:rPr>
        <w:t>:</w:t>
      </w:r>
      <w:r w:rsidRPr="00036CA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modifying cognitive distortions, increasing group cohesion, lowering scapegoating, and reducing somatic defen</w:t>
      </w:r>
      <w:r w:rsidR="00B53303" w:rsidRPr="00036CAE"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Pr="00036CAE">
        <w:rPr>
          <w:rFonts w:ascii="Arial" w:hAnsi="Arial" w:cs="Arial"/>
          <w:color w:val="000000" w:themeColor="text1"/>
          <w:sz w:val="22"/>
          <w:szCs w:val="22"/>
          <w:lang w:val="en-US"/>
        </w:rPr>
        <w:t>es. </w:t>
      </w:r>
      <w:r w:rsidR="002B13C3" w:rsidRPr="00036CAE">
        <w:rPr>
          <w:rFonts w:ascii="Arial" w:hAnsi="Arial" w:cs="Arial"/>
          <w:sz w:val="22"/>
          <w:szCs w:val="22"/>
          <w:lang w:val="en-US"/>
        </w:rPr>
        <w:t xml:space="preserve"> 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3727"/>
      </w:tblGrid>
      <w:tr w:rsidR="007C7BCF" w:rsidRPr="00494544" w14:paraId="470D8936" w14:textId="77777777" w:rsidTr="00232EF4">
        <w:tc>
          <w:tcPr>
            <w:tcW w:w="5766" w:type="dxa"/>
          </w:tcPr>
          <w:p w14:paraId="11C6901F" w14:textId="77777777" w:rsidR="005F52F0" w:rsidRDefault="005F52F0" w:rsidP="00BC69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993AC56" w14:textId="6BE0CF00" w:rsidR="005F52F0" w:rsidRDefault="00B23DFC" w:rsidP="00BC69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A7216A8" wp14:editId="75DBF4FC">
                  <wp:extent cx="3524250" cy="2203125"/>
                  <wp:effectExtent l="0" t="0" r="0" b="6985"/>
                  <wp:docPr id="519827245" name="Grafik 2" descr="Ein Bild, das Menschliches Gesicht, Person, Lächeln, Kleid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827245" name="Grafik 2" descr="Ein Bild, das Menschliches Gesicht, Person, Lächeln, Kleidung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2636" cy="2214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7" w:type="dxa"/>
          </w:tcPr>
          <w:p w14:paraId="47067BB0" w14:textId="2FB01131" w:rsidR="000072E9" w:rsidRDefault="005F52F0" w:rsidP="00077893">
            <w:pPr>
              <w:spacing w:before="18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25275">
              <w:rPr>
                <w:rFonts w:ascii="Arial" w:hAnsi="Arial" w:cs="Arial"/>
                <w:sz w:val="22"/>
                <w:szCs w:val="22"/>
                <w:lang w:val="en-US"/>
              </w:rPr>
              <w:t xml:space="preserve">Lotte </w:t>
            </w:r>
            <w:proofErr w:type="spellStart"/>
            <w:r w:rsidRPr="00D25275">
              <w:rPr>
                <w:rFonts w:ascii="Arial" w:hAnsi="Arial" w:cs="Arial"/>
                <w:sz w:val="22"/>
                <w:szCs w:val="22"/>
                <w:lang w:val="en-US"/>
              </w:rPr>
              <w:t>Paans</w:t>
            </w:r>
            <w:proofErr w:type="spellEnd"/>
            <w:r w:rsidRPr="00D25275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D25275">
              <w:rPr>
                <w:rFonts w:ascii="Arial" w:hAnsi="Arial" w:cs="Arial"/>
                <w:sz w:val="22"/>
                <w:szCs w:val="22"/>
                <w:lang w:val="en-US"/>
              </w:rPr>
              <w:t>ir</w:t>
            </w:r>
            <w:proofErr w:type="spellEnd"/>
            <w:r w:rsidRPr="00D25275">
              <w:rPr>
                <w:rFonts w:ascii="Arial" w:hAnsi="Arial" w:cs="Arial"/>
                <w:sz w:val="22"/>
                <w:szCs w:val="22"/>
                <w:lang w:val="en-US"/>
              </w:rPr>
              <w:t xml:space="preserve">) is a Licensed SCT-Practitioner, co-founder and chair of SCT-Nederland, member of the </w:t>
            </w:r>
            <w:r w:rsidR="007C7BCF">
              <w:rPr>
                <w:rFonts w:ascii="Arial" w:hAnsi="Arial" w:cs="Arial"/>
                <w:sz w:val="22"/>
                <w:szCs w:val="22"/>
                <w:lang w:val="en-US"/>
              </w:rPr>
              <w:t xml:space="preserve">SCTRI </w:t>
            </w:r>
            <w:r w:rsidRPr="00D25275">
              <w:rPr>
                <w:rFonts w:ascii="Arial" w:hAnsi="Arial" w:cs="Arial"/>
                <w:sz w:val="22"/>
                <w:szCs w:val="22"/>
                <w:lang w:val="en-US"/>
              </w:rPr>
              <w:t xml:space="preserve">Systems-Centered Training </w:t>
            </w:r>
            <w:r w:rsidR="007C7BCF"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Pr="00D25275">
              <w:rPr>
                <w:rFonts w:ascii="Arial" w:hAnsi="Arial" w:cs="Arial"/>
                <w:sz w:val="22"/>
                <w:szCs w:val="22"/>
                <w:lang w:val="en-US"/>
              </w:rPr>
              <w:t xml:space="preserve">esearch Institute and works as a </w:t>
            </w:r>
            <w:r w:rsidR="00D25275">
              <w:rPr>
                <w:rFonts w:ascii="Arial" w:hAnsi="Arial" w:cs="Arial"/>
                <w:sz w:val="22"/>
                <w:szCs w:val="22"/>
                <w:lang w:val="en-US"/>
              </w:rPr>
              <w:t xml:space="preserve">(international) </w:t>
            </w:r>
            <w:r w:rsidRPr="00D25275">
              <w:rPr>
                <w:rFonts w:ascii="Arial" w:hAnsi="Arial" w:cs="Arial"/>
                <w:sz w:val="22"/>
                <w:szCs w:val="22"/>
                <w:lang w:val="en-US"/>
              </w:rPr>
              <w:t>trainer, (team)coach, consultant and (couples)therapist.</w:t>
            </w:r>
          </w:p>
          <w:p w14:paraId="218E6D06" w14:textId="692267F3" w:rsidR="005F52F0" w:rsidRPr="00D25275" w:rsidRDefault="005F52F0" w:rsidP="00077893">
            <w:pPr>
              <w:spacing w:before="18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25275">
              <w:rPr>
                <w:rFonts w:ascii="Arial" w:hAnsi="Arial" w:cs="Arial"/>
                <w:sz w:val="22"/>
                <w:szCs w:val="22"/>
                <w:lang w:val="en-US"/>
              </w:rPr>
              <w:t xml:space="preserve">Dan </w:t>
            </w:r>
            <w:proofErr w:type="spellStart"/>
            <w:r w:rsidRPr="00D25275">
              <w:rPr>
                <w:rFonts w:ascii="Arial" w:hAnsi="Arial" w:cs="Arial"/>
                <w:sz w:val="22"/>
                <w:szCs w:val="22"/>
                <w:lang w:val="en-US"/>
              </w:rPr>
              <w:t>Tuffy</w:t>
            </w:r>
            <w:proofErr w:type="spellEnd"/>
            <w:r w:rsidRPr="00D25275">
              <w:rPr>
                <w:rFonts w:ascii="Arial" w:hAnsi="Arial" w:cs="Arial"/>
                <w:sz w:val="22"/>
                <w:szCs w:val="22"/>
                <w:lang w:val="en-US"/>
              </w:rPr>
              <w:t xml:space="preserve"> is in SCT leadership training, is </w:t>
            </w:r>
            <w:r w:rsidR="00D25275" w:rsidRPr="00D25275">
              <w:rPr>
                <w:rFonts w:ascii="Arial" w:hAnsi="Arial" w:cs="Arial"/>
                <w:sz w:val="22"/>
                <w:szCs w:val="22"/>
                <w:lang w:val="en-US"/>
              </w:rPr>
              <w:t xml:space="preserve">a </w:t>
            </w:r>
            <w:r w:rsidRPr="00D25275">
              <w:rPr>
                <w:rFonts w:ascii="Arial" w:hAnsi="Arial" w:cs="Arial"/>
                <w:sz w:val="22"/>
                <w:szCs w:val="22"/>
                <w:lang w:val="en-US"/>
              </w:rPr>
              <w:t xml:space="preserve">member of the </w:t>
            </w:r>
            <w:r w:rsidR="007C7BCF">
              <w:rPr>
                <w:rFonts w:ascii="Arial" w:hAnsi="Arial" w:cs="Arial"/>
                <w:sz w:val="22"/>
                <w:szCs w:val="22"/>
                <w:lang w:val="en-US"/>
              </w:rPr>
              <w:t>SCTRI</w:t>
            </w:r>
            <w:r w:rsidRPr="00D25275">
              <w:rPr>
                <w:rFonts w:ascii="Arial" w:hAnsi="Arial" w:cs="Arial"/>
                <w:sz w:val="22"/>
                <w:szCs w:val="22"/>
                <w:lang w:val="en-US"/>
              </w:rPr>
              <w:t xml:space="preserve"> and works as a (youth) coach, consultant, (couples) therapist, trainer and musician.</w:t>
            </w:r>
          </w:p>
          <w:p w14:paraId="6FF93906" w14:textId="77777777" w:rsidR="005F52F0" w:rsidRDefault="005F52F0" w:rsidP="00BC69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7EB4287" w14:textId="77777777" w:rsidR="00AB0DA7" w:rsidRPr="00494544" w:rsidRDefault="00AB0DA7" w:rsidP="005F52F0">
      <w:pPr>
        <w:rPr>
          <w:rFonts w:ascii="Arial" w:hAnsi="Arial" w:cs="Arial"/>
          <w:sz w:val="24"/>
          <w:szCs w:val="24"/>
          <w:lang w:val="en-US"/>
        </w:rPr>
      </w:pPr>
    </w:p>
    <w:p w14:paraId="31404C71" w14:textId="77777777" w:rsidR="00AB0DA7" w:rsidRDefault="00AB0DA7" w:rsidP="005F52F0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F52F0" w:rsidRPr="00494544" w14:paraId="4A3B7A54" w14:textId="77777777" w:rsidTr="00BC69FD">
        <w:tc>
          <w:tcPr>
            <w:tcW w:w="9498" w:type="dxa"/>
            <w:shd w:val="clear" w:color="auto" w:fill="FFEFE9"/>
          </w:tcPr>
          <w:p w14:paraId="15F9417F" w14:textId="77777777" w:rsidR="005F52F0" w:rsidRDefault="005F52F0" w:rsidP="00077893">
            <w:pPr>
              <w:spacing w:before="100" w:after="100" w:line="276" w:lineRule="auto"/>
              <w:rPr>
                <w:rFonts w:ascii="Arial" w:hAnsi="Arial" w:cs="Arial"/>
                <w:b/>
                <w:color w:val="99330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color w:val="993300"/>
                <w:sz w:val="24"/>
                <w:szCs w:val="24"/>
                <w:lang w:val="en-GB"/>
              </w:rPr>
              <w:t xml:space="preserve">  Sa</w:t>
            </w:r>
            <w:r w:rsidR="00D25275">
              <w:rPr>
                <w:rFonts w:ascii="Arial" w:hAnsi="Arial" w:cs="Arial"/>
                <w:b/>
                <w:color w:val="993300"/>
                <w:sz w:val="24"/>
                <w:szCs w:val="24"/>
                <w:lang w:val="en-GB"/>
              </w:rPr>
              <w:t>t</w:t>
            </w:r>
            <w:r>
              <w:rPr>
                <w:rFonts w:ascii="Arial" w:hAnsi="Arial" w:cs="Arial"/>
                <w:b/>
                <w:color w:val="993300"/>
                <w:sz w:val="24"/>
                <w:szCs w:val="24"/>
                <w:lang w:val="en-GB"/>
              </w:rPr>
              <w:t>/Su</w:t>
            </w:r>
            <w:r w:rsidR="00077893">
              <w:rPr>
                <w:rFonts w:ascii="Arial" w:hAnsi="Arial" w:cs="Arial"/>
                <w:b/>
                <w:color w:val="993300"/>
                <w:sz w:val="24"/>
                <w:szCs w:val="24"/>
                <w:lang w:val="en-GB"/>
              </w:rPr>
              <w:t>n</w:t>
            </w:r>
            <w:r>
              <w:rPr>
                <w:rFonts w:ascii="Arial" w:hAnsi="Arial" w:cs="Arial"/>
                <w:b/>
                <w:color w:val="993300"/>
                <w:sz w:val="24"/>
                <w:szCs w:val="24"/>
                <w:lang w:val="en-GB"/>
              </w:rPr>
              <w:t xml:space="preserve">:  </w:t>
            </w:r>
            <w:r w:rsidRPr="000528AB">
              <w:rPr>
                <w:rFonts w:ascii="Arial" w:hAnsi="Arial" w:cs="Arial"/>
                <w:b/>
                <w:color w:val="993300"/>
                <w:sz w:val="24"/>
                <w:szCs w:val="24"/>
                <w:lang w:val="en-GB"/>
              </w:rPr>
              <w:t>24.</w:t>
            </w:r>
            <w:r>
              <w:rPr>
                <w:rFonts w:ascii="Arial" w:hAnsi="Arial" w:cs="Arial"/>
                <w:b/>
                <w:color w:val="993300"/>
                <w:sz w:val="24"/>
                <w:szCs w:val="24"/>
                <w:lang w:val="en-GB"/>
              </w:rPr>
              <w:t xml:space="preserve"> / </w:t>
            </w:r>
            <w:r w:rsidRPr="000528AB">
              <w:rPr>
                <w:rFonts w:ascii="Arial" w:hAnsi="Arial" w:cs="Arial"/>
                <w:b/>
                <w:color w:val="993300"/>
                <w:sz w:val="24"/>
                <w:szCs w:val="24"/>
                <w:lang w:val="en-GB"/>
              </w:rPr>
              <w:t>25.</w:t>
            </w:r>
            <w:r>
              <w:rPr>
                <w:rFonts w:ascii="Arial" w:hAnsi="Arial" w:cs="Arial"/>
                <w:b/>
                <w:color w:val="993300"/>
                <w:sz w:val="24"/>
                <w:szCs w:val="24"/>
                <w:lang w:val="en-GB"/>
              </w:rPr>
              <w:t xml:space="preserve"> February 20</w:t>
            </w:r>
            <w:r w:rsidRPr="000528AB">
              <w:rPr>
                <w:rFonts w:ascii="Arial" w:hAnsi="Arial" w:cs="Arial"/>
                <w:b/>
                <w:color w:val="993300"/>
                <w:sz w:val="24"/>
                <w:szCs w:val="24"/>
                <w:lang w:val="en-GB"/>
              </w:rPr>
              <w:t>24</w:t>
            </w:r>
            <w:r>
              <w:rPr>
                <w:rFonts w:ascii="Arial" w:hAnsi="Arial" w:cs="Arial"/>
                <w:b/>
                <w:color w:val="993300"/>
                <w:sz w:val="24"/>
                <w:szCs w:val="24"/>
                <w:lang w:val="en-GB"/>
              </w:rPr>
              <w:t xml:space="preserve">, </w:t>
            </w:r>
            <w:r w:rsidRPr="000528AB">
              <w:rPr>
                <w:rFonts w:ascii="Arial" w:hAnsi="Arial" w:cs="Arial"/>
                <w:b/>
                <w:color w:val="993300"/>
                <w:sz w:val="24"/>
                <w:szCs w:val="24"/>
                <w:lang w:val="en-GB"/>
              </w:rPr>
              <w:t xml:space="preserve">9:30-17:30 </w:t>
            </w:r>
            <w:r>
              <w:rPr>
                <w:rFonts w:ascii="Arial" w:hAnsi="Arial" w:cs="Arial"/>
                <w:b/>
                <w:color w:val="993300"/>
                <w:sz w:val="24"/>
                <w:szCs w:val="24"/>
                <w:lang w:val="en-GB"/>
              </w:rPr>
              <w:t xml:space="preserve">h </w:t>
            </w:r>
            <w:r w:rsidRPr="000528AB">
              <w:rPr>
                <w:rFonts w:ascii="Arial" w:hAnsi="Arial" w:cs="Arial"/>
                <w:b/>
                <w:color w:val="993300"/>
                <w:sz w:val="24"/>
                <w:szCs w:val="24"/>
                <w:lang w:val="en-GB"/>
              </w:rPr>
              <w:t xml:space="preserve">(incl. </w:t>
            </w:r>
            <w:r w:rsidRPr="004E4269">
              <w:rPr>
                <w:rFonts w:ascii="Arial" w:hAnsi="Arial" w:cs="Arial"/>
                <w:b/>
                <w:color w:val="993300"/>
                <w:sz w:val="24"/>
                <w:szCs w:val="24"/>
                <w:lang w:val="de-DE"/>
              </w:rPr>
              <w:t>90 min lunch break)</w:t>
            </w:r>
            <w:r w:rsidRPr="004E4269">
              <w:rPr>
                <w:rFonts w:ascii="Arial" w:hAnsi="Arial" w:cs="Arial"/>
                <w:b/>
                <w:color w:val="993300"/>
                <w:sz w:val="24"/>
                <w:szCs w:val="24"/>
                <w:lang w:val="de-DE"/>
              </w:rPr>
              <w:br/>
            </w:r>
            <w:r>
              <w:rPr>
                <w:rFonts w:ascii="Arial" w:hAnsi="Arial" w:cs="Arial"/>
                <w:b/>
                <w:color w:val="993300"/>
                <w:sz w:val="24"/>
                <w:szCs w:val="24"/>
                <w:lang w:val="de-DE"/>
              </w:rPr>
              <w:t xml:space="preserve">  </w:t>
            </w:r>
            <w:r w:rsidRPr="004E4269">
              <w:rPr>
                <w:rFonts w:ascii="Arial" w:hAnsi="Arial" w:cs="Arial"/>
                <w:b/>
                <w:color w:val="993300"/>
                <w:sz w:val="24"/>
                <w:szCs w:val="24"/>
                <w:lang w:val="de-DE"/>
              </w:rPr>
              <w:t>Costs:</w:t>
            </w:r>
            <w:r>
              <w:rPr>
                <w:rFonts w:ascii="Arial" w:hAnsi="Arial" w:cs="Arial"/>
                <w:b/>
                <w:color w:val="993300"/>
                <w:sz w:val="24"/>
                <w:szCs w:val="24"/>
                <w:lang w:val="de-DE"/>
              </w:rPr>
              <w:t xml:space="preserve">    </w:t>
            </w:r>
            <w:r w:rsidR="00D25275">
              <w:rPr>
                <w:rFonts w:ascii="Arial" w:hAnsi="Arial" w:cs="Arial"/>
                <w:b/>
                <w:color w:val="993300"/>
                <w:sz w:val="24"/>
                <w:szCs w:val="24"/>
                <w:lang w:val="de-DE"/>
              </w:rPr>
              <w:t xml:space="preserve"> </w:t>
            </w:r>
            <w:r w:rsidRPr="004E4269">
              <w:rPr>
                <w:rFonts w:ascii="Arial" w:hAnsi="Arial" w:cs="Arial"/>
                <w:b/>
                <w:color w:val="993300"/>
                <w:sz w:val="24"/>
                <w:szCs w:val="24"/>
                <w:lang w:val="de-DE"/>
              </w:rPr>
              <w:t xml:space="preserve">€ </w:t>
            </w:r>
            <w:proofErr w:type="gramStart"/>
            <w:r w:rsidRPr="004E4269">
              <w:rPr>
                <w:rFonts w:ascii="Arial" w:hAnsi="Arial" w:cs="Arial"/>
                <w:b/>
                <w:color w:val="993300"/>
                <w:sz w:val="24"/>
                <w:szCs w:val="24"/>
                <w:lang w:val="de-DE"/>
              </w:rPr>
              <w:t>400</w:t>
            </w:r>
            <w:r w:rsidR="00D25275">
              <w:rPr>
                <w:rFonts w:ascii="Arial" w:hAnsi="Arial" w:cs="Arial"/>
                <w:b/>
                <w:color w:val="993300"/>
                <w:sz w:val="24"/>
                <w:szCs w:val="24"/>
                <w:lang w:val="de-DE"/>
              </w:rPr>
              <w:t>,-</w:t>
            </w:r>
            <w:proofErr w:type="gramEnd"/>
            <w:r w:rsidRPr="004E4269">
              <w:rPr>
                <w:rFonts w:ascii="Arial" w:hAnsi="Arial" w:cs="Arial"/>
                <w:b/>
                <w:color w:val="993300"/>
                <w:sz w:val="24"/>
                <w:szCs w:val="24"/>
                <w:lang w:val="de-DE"/>
              </w:rPr>
              <w:br/>
            </w:r>
            <w:r>
              <w:rPr>
                <w:rFonts w:ascii="Arial" w:hAnsi="Arial" w:cs="Arial"/>
                <w:b/>
                <w:color w:val="993300"/>
                <w:sz w:val="24"/>
                <w:szCs w:val="24"/>
                <w:lang w:val="de-DE"/>
              </w:rPr>
              <w:t xml:space="preserve">  </w:t>
            </w:r>
            <w:r w:rsidR="00D25275">
              <w:rPr>
                <w:rFonts w:ascii="Arial" w:hAnsi="Arial" w:cs="Arial"/>
                <w:b/>
                <w:color w:val="993300"/>
                <w:sz w:val="24"/>
                <w:szCs w:val="24"/>
                <w:lang w:val="de-DE"/>
              </w:rPr>
              <w:t>Location</w:t>
            </w:r>
            <w:r w:rsidRPr="004E4269">
              <w:rPr>
                <w:rFonts w:ascii="Arial" w:hAnsi="Arial" w:cs="Arial"/>
                <w:b/>
                <w:color w:val="993300"/>
                <w:sz w:val="24"/>
                <w:szCs w:val="24"/>
                <w:lang w:val="de-DE"/>
              </w:rPr>
              <w:t>:</w:t>
            </w:r>
            <w:r>
              <w:rPr>
                <w:rFonts w:ascii="Arial" w:hAnsi="Arial" w:cs="Arial"/>
                <w:b/>
                <w:color w:val="993300"/>
                <w:sz w:val="24"/>
                <w:szCs w:val="24"/>
                <w:lang w:val="de-DE"/>
              </w:rPr>
              <w:t xml:space="preserve"> </w:t>
            </w:r>
            <w:r w:rsidRPr="004E4269">
              <w:rPr>
                <w:rFonts w:ascii="Arial" w:hAnsi="Arial" w:cs="Arial"/>
                <w:b/>
                <w:color w:val="993300"/>
                <w:sz w:val="24"/>
                <w:szCs w:val="24"/>
                <w:lang w:val="de-DE"/>
              </w:rPr>
              <w:t>FREIRAUM, Saarst</w:t>
            </w:r>
            <w:r>
              <w:rPr>
                <w:rFonts w:ascii="Arial" w:hAnsi="Arial" w:cs="Arial"/>
                <w:b/>
                <w:color w:val="993300"/>
                <w:sz w:val="24"/>
                <w:szCs w:val="24"/>
                <w:lang w:val="de-DE"/>
              </w:rPr>
              <w:t>raße 5, 80797 München (Schwabing)</w:t>
            </w:r>
          </w:p>
          <w:p w14:paraId="0DA9E825" w14:textId="4E66746A" w:rsidR="000072E9" w:rsidRPr="009E21AB" w:rsidRDefault="000072E9" w:rsidP="00077893">
            <w:pPr>
              <w:spacing w:before="100" w:after="100" w:line="276" w:lineRule="auto"/>
              <w:rPr>
                <w:rFonts w:ascii="Arial" w:hAnsi="Arial" w:cs="Arial"/>
                <w:bCs/>
                <w:i/>
                <w:iCs/>
                <w:color w:val="993300"/>
                <w:lang w:val="en-GB"/>
              </w:rPr>
            </w:pPr>
            <w:r w:rsidRPr="009E21AB">
              <w:rPr>
                <w:rFonts w:ascii="Arial" w:hAnsi="Arial" w:cs="Arial"/>
                <w:bCs/>
                <w:i/>
                <w:iCs/>
                <w:color w:val="993300"/>
                <w:lang w:val="en-GB"/>
              </w:rPr>
              <w:t xml:space="preserve">There will be a follow up series of online sessions for deepening </w:t>
            </w:r>
            <w:r w:rsidR="004A1584">
              <w:rPr>
                <w:rFonts w:ascii="Arial" w:hAnsi="Arial" w:cs="Arial"/>
                <w:bCs/>
                <w:i/>
                <w:iCs/>
                <w:color w:val="993300"/>
                <w:lang w:val="en-GB"/>
              </w:rPr>
              <w:t xml:space="preserve">of </w:t>
            </w:r>
            <w:r w:rsidRPr="009E21AB">
              <w:rPr>
                <w:rFonts w:ascii="Arial" w:hAnsi="Arial" w:cs="Arial"/>
                <w:bCs/>
                <w:i/>
                <w:iCs/>
                <w:color w:val="993300"/>
                <w:lang w:val="en-GB"/>
              </w:rPr>
              <w:t xml:space="preserve">the work. Participation </w:t>
            </w:r>
            <w:r w:rsidR="002446FA">
              <w:rPr>
                <w:rFonts w:ascii="Arial" w:hAnsi="Arial" w:cs="Arial"/>
                <w:bCs/>
                <w:i/>
                <w:iCs/>
                <w:color w:val="993300"/>
                <w:lang w:val="en-GB"/>
              </w:rPr>
              <w:t xml:space="preserve">in </w:t>
            </w:r>
            <w:r w:rsidR="004A1584">
              <w:rPr>
                <w:rFonts w:ascii="Arial" w:hAnsi="Arial" w:cs="Arial"/>
                <w:bCs/>
                <w:i/>
                <w:iCs/>
                <w:color w:val="993300"/>
                <w:lang w:val="en-GB"/>
              </w:rPr>
              <w:t>the</w:t>
            </w:r>
            <w:r w:rsidR="002446FA">
              <w:rPr>
                <w:rFonts w:ascii="Arial" w:hAnsi="Arial" w:cs="Arial"/>
                <w:bCs/>
                <w:i/>
                <w:iCs/>
                <w:color w:val="993300"/>
                <w:lang w:val="en-GB"/>
              </w:rPr>
              <w:t xml:space="preserve"> </w:t>
            </w:r>
            <w:r w:rsidRPr="009E21AB">
              <w:rPr>
                <w:rFonts w:ascii="Arial" w:hAnsi="Arial" w:cs="Arial"/>
                <w:bCs/>
                <w:i/>
                <w:iCs/>
                <w:color w:val="993300"/>
                <w:lang w:val="en-GB"/>
              </w:rPr>
              <w:t>SCT introduction is a prerequisite for membership of the follow up sessions</w:t>
            </w:r>
            <w:r w:rsidR="002446FA">
              <w:rPr>
                <w:rFonts w:ascii="Arial" w:hAnsi="Arial" w:cs="Arial"/>
                <w:bCs/>
                <w:i/>
                <w:iCs/>
                <w:color w:val="993300"/>
                <w:lang w:val="en-GB"/>
              </w:rPr>
              <w:t>.</w:t>
            </w:r>
          </w:p>
        </w:tc>
      </w:tr>
    </w:tbl>
    <w:p w14:paraId="07FD3DED" w14:textId="77777777" w:rsidR="003C6C68" w:rsidRPr="003C6C68" w:rsidRDefault="003C6C68" w:rsidP="003C6C68">
      <w:pPr>
        <w:textAlignment w:val="baseline"/>
        <w:rPr>
          <w:rFonts w:ascii="Arial" w:hAnsi="Arial" w:cs="Arial"/>
          <w:sz w:val="2"/>
          <w:szCs w:val="2"/>
          <w:lang w:val="en-US"/>
        </w:rPr>
      </w:pPr>
    </w:p>
    <w:p w14:paraId="53AD107F" w14:textId="464B2E31" w:rsidR="00AB0DA7" w:rsidRDefault="0071406E" w:rsidP="0066074F">
      <w:pPr>
        <w:spacing w:before="240" w:after="390" w:line="276" w:lineRule="auto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3C6C68">
        <w:rPr>
          <w:rFonts w:ascii="Arial" w:hAnsi="Arial" w:cs="Arial"/>
          <w:sz w:val="22"/>
          <w:szCs w:val="22"/>
          <w:lang w:val="en-US"/>
        </w:rPr>
        <w:t xml:space="preserve">For all enquiries about registration, dates and costs please don’t hesitate to contact </w:t>
      </w:r>
      <w:r w:rsidR="00077893" w:rsidRPr="003C6C68">
        <w:rPr>
          <w:rFonts w:ascii="Arial" w:hAnsi="Arial" w:cs="Arial"/>
          <w:sz w:val="22"/>
          <w:szCs w:val="22"/>
          <w:lang w:val="en-US"/>
        </w:rPr>
        <w:br/>
      </w:r>
      <w:r w:rsidRPr="003C6C68">
        <w:rPr>
          <w:rFonts w:ascii="Arial" w:hAnsi="Arial" w:cs="Arial"/>
          <w:sz w:val="22"/>
          <w:szCs w:val="22"/>
          <w:lang w:val="en-US"/>
        </w:rPr>
        <w:t>Birgit Wolf</w:t>
      </w:r>
      <w:r w:rsidR="0091205A" w:rsidRPr="003C6C68">
        <w:rPr>
          <w:rFonts w:ascii="Arial" w:hAnsi="Arial" w:cs="Arial"/>
          <w:sz w:val="22"/>
          <w:szCs w:val="22"/>
          <w:lang w:val="en-US"/>
        </w:rPr>
        <w:t xml:space="preserve">f: </w:t>
      </w:r>
      <w:hyperlink r:id="rId8" w:history="1">
        <w:r w:rsidR="0091205A" w:rsidRPr="003C6C68">
          <w:rPr>
            <w:rFonts w:ascii="Arial" w:hAnsi="Arial" w:cs="Arial"/>
            <w:color w:val="0070C0"/>
            <w:sz w:val="22"/>
            <w:szCs w:val="22"/>
            <w:lang w:val="en-US"/>
          </w:rPr>
          <w:t>info@dr-birgit-wolff.de</w:t>
        </w:r>
      </w:hyperlink>
      <w:r w:rsidR="0091205A" w:rsidRPr="003C6C68">
        <w:rPr>
          <w:rFonts w:ascii="Arial" w:hAnsi="Arial" w:cs="Arial"/>
          <w:sz w:val="22"/>
          <w:szCs w:val="22"/>
          <w:lang w:val="en-US"/>
        </w:rPr>
        <w:t xml:space="preserve"> or 089</w:t>
      </w:r>
      <w:r w:rsidR="0090242F" w:rsidRPr="003C6C68">
        <w:rPr>
          <w:rFonts w:ascii="Arial" w:hAnsi="Arial" w:cs="Arial"/>
          <w:sz w:val="22"/>
          <w:szCs w:val="22"/>
          <w:lang w:val="en-US"/>
        </w:rPr>
        <w:t xml:space="preserve"> </w:t>
      </w:r>
      <w:r w:rsidR="0091205A" w:rsidRPr="003C6C68">
        <w:rPr>
          <w:rFonts w:ascii="Arial" w:hAnsi="Arial" w:cs="Arial"/>
          <w:sz w:val="22"/>
          <w:szCs w:val="22"/>
          <w:lang w:val="en-US"/>
        </w:rPr>
        <w:t>12127915</w:t>
      </w:r>
      <w:r w:rsidR="0090242F" w:rsidRPr="003C6C68">
        <w:rPr>
          <w:rFonts w:ascii="Arial" w:hAnsi="Arial" w:cs="Arial"/>
          <w:sz w:val="22"/>
          <w:szCs w:val="22"/>
          <w:lang w:val="en-US"/>
        </w:rPr>
        <w:t>.</w:t>
      </w:r>
    </w:p>
    <w:p w14:paraId="35728A31" w14:textId="6EDC1D60" w:rsidR="00232EF4" w:rsidRDefault="00232EF4" w:rsidP="0066074F">
      <w:pPr>
        <w:spacing w:before="240" w:after="390" w:line="276" w:lineRule="auto"/>
        <w:textAlignment w:val="baseline"/>
        <w:rPr>
          <w:rFonts w:ascii="Arial" w:hAnsi="Arial" w:cs="Arial"/>
          <w:i/>
          <w:iCs/>
          <w:sz w:val="18"/>
          <w:szCs w:val="18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/>
      </w:r>
      <w:r w:rsidRPr="003C6C68">
        <w:rPr>
          <w:rFonts w:ascii="Arial" w:hAnsi="Arial" w:cs="Arial"/>
          <w:i/>
          <w:iCs/>
          <w:sz w:val="18"/>
          <w:szCs w:val="18"/>
          <w:lang w:val="en-US"/>
        </w:rPr>
        <w:t>SCT® and Systems-Centered® are registered trademarks of the Systems-Centered Training and Research Institute</w:t>
      </w:r>
    </w:p>
    <w:sectPr w:rsidR="00232EF4" w:rsidSect="002404EF">
      <w:headerReference w:type="default" r:id="rId9"/>
      <w:footerReference w:type="default" r:id="rId10"/>
      <w:pgSz w:w="11900" w:h="16840"/>
      <w:pgMar w:top="1134" w:right="124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BAC5B" w14:textId="77777777" w:rsidR="007A3982" w:rsidRDefault="007A3982" w:rsidP="00B520C1">
      <w:r>
        <w:separator/>
      </w:r>
    </w:p>
  </w:endnote>
  <w:endnote w:type="continuationSeparator" w:id="0">
    <w:p w14:paraId="1FF26770" w14:textId="77777777" w:rsidR="007A3982" w:rsidRDefault="007A3982" w:rsidP="00B5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42B3" w14:textId="221B4C95" w:rsidR="00B520C1" w:rsidRPr="00CB19D1" w:rsidRDefault="0043552F">
    <w:pPr>
      <w:pStyle w:val="Voettekst"/>
      <w:rPr>
        <w:lang w:val="en-US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177F95B" wp14:editId="1DED2E93">
          <wp:simplePos x="0" y="0"/>
          <wp:positionH relativeFrom="page">
            <wp:posOffset>28575</wp:posOffset>
          </wp:positionH>
          <wp:positionV relativeFrom="paragraph">
            <wp:posOffset>-511175</wp:posOffset>
          </wp:positionV>
          <wp:extent cx="7336790" cy="847725"/>
          <wp:effectExtent l="0" t="0" r="0" b="0"/>
          <wp:wrapThrough wrapText="bothSides">
            <wp:wrapPolygon edited="0">
              <wp:start x="1683" y="4369"/>
              <wp:lineTo x="729" y="5825"/>
              <wp:lineTo x="785" y="8252"/>
              <wp:lineTo x="4655" y="13106"/>
              <wp:lineTo x="4655" y="14076"/>
              <wp:lineTo x="5384" y="15047"/>
              <wp:lineTo x="12002" y="15047"/>
              <wp:lineTo x="17386" y="14076"/>
              <wp:lineTo x="18564" y="13106"/>
              <wp:lineTo x="20920" y="8252"/>
              <wp:lineTo x="20863" y="4369"/>
              <wp:lineTo x="1683" y="4369"/>
            </wp:wrapPolygon>
          </wp:wrapThrough>
          <wp:docPr id="2" name="Grafik 657758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efpapier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679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7F6B8" w14:textId="77777777" w:rsidR="007A3982" w:rsidRDefault="007A3982" w:rsidP="00B520C1">
      <w:r>
        <w:separator/>
      </w:r>
    </w:p>
  </w:footnote>
  <w:footnote w:type="continuationSeparator" w:id="0">
    <w:p w14:paraId="26E9D818" w14:textId="77777777" w:rsidR="007A3982" w:rsidRDefault="007A3982" w:rsidP="00B5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7283" w14:textId="77777777" w:rsidR="00B520C1" w:rsidRDefault="00B520C1">
    <w:pPr>
      <w:pStyle w:val="Kopteks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A5B8AEB" wp14:editId="7C2D137B">
          <wp:simplePos x="0" y="0"/>
          <wp:positionH relativeFrom="column">
            <wp:posOffset>-950595</wp:posOffset>
          </wp:positionH>
          <wp:positionV relativeFrom="paragraph">
            <wp:posOffset>-740761</wp:posOffset>
          </wp:positionV>
          <wp:extent cx="7661275" cy="2631440"/>
          <wp:effectExtent l="0" t="0" r="9525" b="0"/>
          <wp:wrapTight wrapText="bothSides">
            <wp:wrapPolygon edited="0">
              <wp:start x="3509" y="0"/>
              <wp:lineTo x="0" y="1459"/>
              <wp:lineTo x="0" y="3753"/>
              <wp:lineTo x="1074" y="6672"/>
              <wp:lineTo x="1074" y="8757"/>
              <wp:lineTo x="2363" y="10008"/>
              <wp:lineTo x="0" y="10425"/>
              <wp:lineTo x="0" y="11259"/>
              <wp:lineTo x="501" y="13344"/>
              <wp:lineTo x="1647" y="16888"/>
              <wp:lineTo x="4798" y="20641"/>
              <wp:lineTo x="4870" y="21058"/>
              <wp:lineTo x="5514" y="21058"/>
              <wp:lineTo x="6015" y="20015"/>
              <wp:lineTo x="6517" y="17722"/>
              <wp:lineTo x="6445" y="16680"/>
              <wp:lineTo x="21555" y="16680"/>
              <wp:lineTo x="21555" y="15012"/>
              <wp:lineTo x="18619" y="13344"/>
              <wp:lineTo x="18691" y="10008"/>
              <wp:lineTo x="19049" y="6672"/>
              <wp:lineTo x="19980" y="3753"/>
              <wp:lineTo x="20696" y="3336"/>
              <wp:lineTo x="21412" y="1668"/>
              <wp:lineTo x="21340" y="0"/>
              <wp:lineTo x="3509" y="0"/>
            </wp:wrapPolygon>
          </wp:wrapTight>
          <wp:docPr id="1" name="Grafik 2012577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275" cy="2631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5C01"/>
    <w:multiLevelType w:val="multilevel"/>
    <w:tmpl w:val="B12E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41A91"/>
    <w:multiLevelType w:val="hybridMultilevel"/>
    <w:tmpl w:val="C0169D80"/>
    <w:lvl w:ilvl="0" w:tplc="F7CE5F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53508"/>
    <w:multiLevelType w:val="multilevel"/>
    <w:tmpl w:val="64EC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2540BF"/>
    <w:multiLevelType w:val="hybridMultilevel"/>
    <w:tmpl w:val="2CCAC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9103783">
    <w:abstractNumId w:val="1"/>
  </w:num>
  <w:num w:numId="2" w16cid:durableId="1331255168">
    <w:abstractNumId w:val="3"/>
  </w:num>
  <w:num w:numId="3" w16cid:durableId="473566551">
    <w:abstractNumId w:val="2"/>
  </w:num>
  <w:num w:numId="4" w16cid:durableId="10118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C1"/>
    <w:rsid w:val="000072E9"/>
    <w:rsid w:val="00036CAE"/>
    <w:rsid w:val="0005707B"/>
    <w:rsid w:val="0007761B"/>
    <w:rsid w:val="00077893"/>
    <w:rsid w:val="0009204F"/>
    <w:rsid w:val="000952F1"/>
    <w:rsid w:val="000A05F9"/>
    <w:rsid w:val="000B0DBC"/>
    <w:rsid w:val="00103C82"/>
    <w:rsid w:val="00112307"/>
    <w:rsid w:val="001219A8"/>
    <w:rsid w:val="001341E4"/>
    <w:rsid w:val="0015618B"/>
    <w:rsid w:val="00175F2B"/>
    <w:rsid w:val="00183228"/>
    <w:rsid w:val="00183BD2"/>
    <w:rsid w:val="001B64AD"/>
    <w:rsid w:val="001B6D95"/>
    <w:rsid w:val="001C60C4"/>
    <w:rsid w:val="001D3C31"/>
    <w:rsid w:val="00213DB3"/>
    <w:rsid w:val="00220C71"/>
    <w:rsid w:val="002320DB"/>
    <w:rsid w:val="00232EF4"/>
    <w:rsid w:val="00235259"/>
    <w:rsid w:val="002404EF"/>
    <w:rsid w:val="002446FA"/>
    <w:rsid w:val="00283C80"/>
    <w:rsid w:val="00284B0E"/>
    <w:rsid w:val="002B13C3"/>
    <w:rsid w:val="002B30E2"/>
    <w:rsid w:val="002C333F"/>
    <w:rsid w:val="002C77BC"/>
    <w:rsid w:val="002D2FFE"/>
    <w:rsid w:val="00315DE2"/>
    <w:rsid w:val="003267B3"/>
    <w:rsid w:val="003418EC"/>
    <w:rsid w:val="00356FE9"/>
    <w:rsid w:val="00362D6B"/>
    <w:rsid w:val="003C6C68"/>
    <w:rsid w:val="003D0F03"/>
    <w:rsid w:val="003D4F74"/>
    <w:rsid w:val="003F1CFC"/>
    <w:rsid w:val="003F2B01"/>
    <w:rsid w:val="0043552F"/>
    <w:rsid w:val="004376D1"/>
    <w:rsid w:val="004603A8"/>
    <w:rsid w:val="00494544"/>
    <w:rsid w:val="004A1584"/>
    <w:rsid w:val="004C6D66"/>
    <w:rsid w:val="004E490D"/>
    <w:rsid w:val="00502672"/>
    <w:rsid w:val="00504895"/>
    <w:rsid w:val="00506227"/>
    <w:rsid w:val="00516E2D"/>
    <w:rsid w:val="00523E03"/>
    <w:rsid w:val="00530FF7"/>
    <w:rsid w:val="00580E26"/>
    <w:rsid w:val="0058666A"/>
    <w:rsid w:val="00597E32"/>
    <w:rsid w:val="005C582E"/>
    <w:rsid w:val="005C6A84"/>
    <w:rsid w:val="005F52F0"/>
    <w:rsid w:val="00617DB4"/>
    <w:rsid w:val="00636250"/>
    <w:rsid w:val="00637436"/>
    <w:rsid w:val="00647F49"/>
    <w:rsid w:val="006548FD"/>
    <w:rsid w:val="00655610"/>
    <w:rsid w:val="0066074F"/>
    <w:rsid w:val="007041EC"/>
    <w:rsid w:val="00710167"/>
    <w:rsid w:val="0071406E"/>
    <w:rsid w:val="00724E0E"/>
    <w:rsid w:val="00740BC2"/>
    <w:rsid w:val="007646BE"/>
    <w:rsid w:val="007727AF"/>
    <w:rsid w:val="00796996"/>
    <w:rsid w:val="007A3982"/>
    <w:rsid w:val="007A6680"/>
    <w:rsid w:val="007C547A"/>
    <w:rsid w:val="007C7BCF"/>
    <w:rsid w:val="007F4C15"/>
    <w:rsid w:val="00845002"/>
    <w:rsid w:val="0085216F"/>
    <w:rsid w:val="00855F7F"/>
    <w:rsid w:val="008F28C0"/>
    <w:rsid w:val="0090242F"/>
    <w:rsid w:val="0091205A"/>
    <w:rsid w:val="00912A26"/>
    <w:rsid w:val="009352C8"/>
    <w:rsid w:val="0094044F"/>
    <w:rsid w:val="00943817"/>
    <w:rsid w:val="00944A8F"/>
    <w:rsid w:val="00990390"/>
    <w:rsid w:val="009E21AB"/>
    <w:rsid w:val="009F4414"/>
    <w:rsid w:val="00A023FB"/>
    <w:rsid w:val="00A04C8B"/>
    <w:rsid w:val="00A5523D"/>
    <w:rsid w:val="00A95756"/>
    <w:rsid w:val="00AB0DA7"/>
    <w:rsid w:val="00B23DFC"/>
    <w:rsid w:val="00B377C7"/>
    <w:rsid w:val="00B4765E"/>
    <w:rsid w:val="00B520C1"/>
    <w:rsid w:val="00B53303"/>
    <w:rsid w:val="00B57D04"/>
    <w:rsid w:val="00B73AB1"/>
    <w:rsid w:val="00B84062"/>
    <w:rsid w:val="00BA34A2"/>
    <w:rsid w:val="00BD4AD9"/>
    <w:rsid w:val="00C2031D"/>
    <w:rsid w:val="00C32995"/>
    <w:rsid w:val="00C40927"/>
    <w:rsid w:val="00C602B5"/>
    <w:rsid w:val="00CA0894"/>
    <w:rsid w:val="00CB19D1"/>
    <w:rsid w:val="00CF4C59"/>
    <w:rsid w:val="00CF53B8"/>
    <w:rsid w:val="00D00517"/>
    <w:rsid w:val="00D0714B"/>
    <w:rsid w:val="00D25275"/>
    <w:rsid w:val="00D43424"/>
    <w:rsid w:val="00D5185B"/>
    <w:rsid w:val="00D53D50"/>
    <w:rsid w:val="00D95127"/>
    <w:rsid w:val="00DB0991"/>
    <w:rsid w:val="00DC607A"/>
    <w:rsid w:val="00DD0389"/>
    <w:rsid w:val="00DD5B96"/>
    <w:rsid w:val="00DE2470"/>
    <w:rsid w:val="00E17633"/>
    <w:rsid w:val="00E22799"/>
    <w:rsid w:val="00E348AA"/>
    <w:rsid w:val="00E43B07"/>
    <w:rsid w:val="00E7228E"/>
    <w:rsid w:val="00EA0ED7"/>
    <w:rsid w:val="00EC47EF"/>
    <w:rsid w:val="00ED315C"/>
    <w:rsid w:val="00F1344B"/>
    <w:rsid w:val="00F23491"/>
    <w:rsid w:val="00F9056A"/>
    <w:rsid w:val="00F942A3"/>
    <w:rsid w:val="00FB7BC4"/>
    <w:rsid w:val="00FC6AAA"/>
    <w:rsid w:val="00FC6E17"/>
    <w:rsid w:val="00FD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F7D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63743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4">
    <w:name w:val="heading 4"/>
    <w:basedOn w:val="Standaard"/>
    <w:link w:val="Kop4Char"/>
    <w:uiPriority w:val="9"/>
    <w:qFormat/>
    <w:rsid w:val="00283C80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520C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B520C1"/>
  </w:style>
  <w:style w:type="paragraph" w:styleId="Voettekst">
    <w:name w:val="footer"/>
    <w:basedOn w:val="Standaard"/>
    <w:link w:val="VoettekstChar"/>
    <w:uiPriority w:val="99"/>
    <w:unhideWhenUsed/>
    <w:rsid w:val="00B520C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B520C1"/>
  </w:style>
  <w:style w:type="character" w:styleId="Hyperlink">
    <w:name w:val="Hyperlink"/>
    <w:rsid w:val="00637436"/>
    <w:rPr>
      <w:color w:val="0000FF"/>
      <w:u w:val="single"/>
    </w:rPr>
  </w:style>
  <w:style w:type="table" w:styleId="Tabelraster">
    <w:name w:val="Table Grid"/>
    <w:basedOn w:val="Standaardtabel"/>
    <w:uiPriority w:val="39"/>
    <w:rsid w:val="00502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F942A3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jstalinea">
    <w:name w:val="List Paragraph"/>
    <w:basedOn w:val="Standaard"/>
    <w:uiPriority w:val="34"/>
    <w:qFormat/>
    <w:rsid w:val="009120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UnresolvedMention1">
    <w:name w:val="Unresolved Mention1"/>
    <w:basedOn w:val="Standaardalinea-lettertype"/>
    <w:uiPriority w:val="99"/>
    <w:rsid w:val="0091205A"/>
    <w:rPr>
      <w:color w:val="605E5C"/>
      <w:shd w:val="clear" w:color="auto" w:fill="E1DFDD"/>
    </w:rPr>
  </w:style>
  <w:style w:type="character" w:customStyle="1" w:styleId="Kop4Char">
    <w:name w:val="Kop 4 Char"/>
    <w:basedOn w:val="Standaardalinea-lettertype"/>
    <w:link w:val="Kop4"/>
    <w:uiPriority w:val="9"/>
    <w:rsid w:val="00283C80"/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apple-converted-space">
    <w:name w:val="apple-converted-space"/>
    <w:basedOn w:val="Standaardalinea-lettertype"/>
    <w:rsid w:val="00283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r-birgit-wolff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SCT Doorgaande Groep 2021</vt:lpstr>
      <vt:lpstr>SCT Doorgaande Groep 2021</vt:lpstr>
    </vt:vector>
  </TitlesOfParts>
  <Manager/>
  <Company/>
  <LinksUpToDate>false</LinksUpToDate>
  <CharactersWithSpaces>3429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SCT Doorgaande Groep 2021</dc:title>
  <dc:subject/>
  <dc:creator>Lotte Paans</dc:creator>
  <cp:keywords/>
  <dc:description/>
  <cp:lastModifiedBy>Shanta Baan</cp:lastModifiedBy>
  <cp:revision>2</cp:revision>
  <cp:lastPrinted>2022-11-22T09:48:00Z</cp:lastPrinted>
  <dcterms:created xsi:type="dcterms:W3CDTF">2023-09-24T19:57:00Z</dcterms:created>
  <dcterms:modified xsi:type="dcterms:W3CDTF">2023-09-24T19:57:00Z</dcterms:modified>
  <cp:category/>
</cp:coreProperties>
</file>